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c425b08e5498f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Eski Çağ uygarlıklarına ait kazılarda Bakır Devri’ni yaşayan bir toplumda kilden tabletlerin olduğu görülmüştür.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 aşağıdakilerden hangisinin kanıtı olabilir?</w:t>
            </w:r>
          </w:p>
          <w:p>
            <w:r>
              <w:t xml:space="preserve">A) Tarihî çağları sıra ile yaşadıklarının</w:t>
            </w:r>
            <w:r>
              <w:br/>
            </w:r>
            <w:r>
              <w:t xml:space="preserve">B) Tarih Öncesi Döneme kimi uygarlıkların daha önce girdiğinin</w:t>
            </w:r>
            <w:r>
              <w:br/>
            </w:r>
            <w:r>
              <w:t xml:space="preserve">C) Tarihî çağların Bakır Devri’nde başladığının</w:t>
            </w:r>
            <w:r>
              <w:br/>
            </w:r>
            <w:r>
              <w:t xml:space="preserve">D) Toplumlar arası etkileşimin olduğunun</w:t>
            </w:r>
            <w:r>
              <w:br/>
            </w:r>
            <w:r>
              <w:t xml:space="preserve">E) İnsanlar arasında ihtiyaçların benzer olduğunun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Paleolitik (Eski Taş) dönemde kadınlar daha çok toplayıcılık yaparken erkekler avcılık ile uğraşmışlardır.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Buna göre, Paleolitik dönem ile ilgili;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iş bölümünün başladığı,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üretici yaşama geçildiği,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ateşin bulunduğu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yargılarından hangilerine ulaşılabilir?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jc w:val="both"/>
              <w:spacing w:after="225"/>
            </w:pPr>
            <w:r>
              <w:t xml:space="preserve">Tarihî olaylar hakkında bilgi veren her türlü malzemeye “kaynak” denir.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Tarih Öncesi Devirlerin aydınlatılmasında kullanılan kaynaklardan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 </w:t>
            </w:r>
          </w:p>
          <w:p>
            <w:r>
              <w:t xml:space="preserve">A) Kil tabletler</w:t>
            </w:r>
            <w:r>
              <w:br/>
            </w:r>
            <w:r>
              <w:t xml:space="preserve">B) Madeni ok uçları</w:t>
            </w:r>
            <w:r>
              <w:br/>
            </w:r>
            <w:r>
              <w:t xml:space="preserve">C) Obsidyenden yapılmış bıçaklar</w:t>
            </w:r>
            <w:r>
              <w:br/>
            </w:r>
            <w:r>
              <w:t xml:space="preserve">D) Çanak, çömlekler</w:t>
            </w:r>
            <w:r>
              <w:br/>
            </w:r>
            <w:r>
              <w:t xml:space="preserve">E) Megaron tipi evler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  <w:spacing w:after="225"/>
            </w:pPr>
            <w:r>
              <w:t xml:space="preserve">Dicle ile Fırat nehirleri arasında kalan Mezopotamya, göç yolları üzerinde bulunan, verimli toprakları ve elverişli iklimi olan bir bölgedir.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durumun aşağıdakilerden hangisine neden olduğu söylenebilir?</w:t>
            </w:r>
          </w:p>
          <w:p>
            <w:r>
              <w:t xml:space="preserve">A) Yerleşme ile ilgili hareketliliklerin bölgede görülmesine</w:t>
            </w:r>
            <w:r>
              <w:br/>
            </w:r>
            <w:r>
              <w:t xml:space="preserve">B) Tanrı Kral anlayışının oluşmasına</w:t>
            </w:r>
            <w:r>
              <w:br/>
            </w:r>
            <w:r>
              <w:t xml:space="preserve">C) Laik hukuk kurallarının ortaya çıkmasına</w:t>
            </w:r>
            <w:r>
              <w:br/>
            </w:r>
            <w:r>
              <w:t xml:space="preserve">D) Güçlü imparatorlukların kurulmasına</w:t>
            </w:r>
            <w:r>
              <w:br/>
            </w:r>
            <w:r>
              <w:t xml:space="preserve">E) Kalıcı mimari eserlerin yapılmasına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“Uygarlık” kavramını, “kültür” kavramından farklı kılan temel özellik aşağıdakilerden hangisidir?</w:t>
            </w:r>
          </w:p>
          <w:p>
            <w:r>
              <w:t xml:space="preserve">A) Kısa süre içinde oluşması</w:t>
            </w:r>
            <w:r>
              <w:br/>
            </w:r>
            <w:r>
              <w:t xml:space="preserve">B) İnsanlığın ortak malı olması</w:t>
            </w:r>
            <w:r>
              <w:br/>
            </w:r>
            <w:r>
              <w:t xml:space="preserve">C) Yalnızca bilim teknik değerlerini içine alması</w:t>
            </w:r>
            <w:r>
              <w:br/>
            </w:r>
            <w:r>
              <w:t xml:space="preserve">D) Bir milletin gelişimini ifade etmesi</w:t>
            </w:r>
            <w:r>
              <w:br/>
            </w:r>
            <w:r>
              <w:t xml:space="preserve">E) Dar bir sosyal çevreye hitap etmesi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İlk Çağ’da bölgeler arasında ticari faaliyetlerin artmış olması aşağıdakilerden hangisine neden </w:t>
            </w:r>
            <w:r>
              <w:rPr>
                <w:b/>
                <w:u w:val="single"/>
              </w:rPr>
              <w:t xml:space="preserve">olmamıştır</w:t>
            </w:r>
            <w:r>
              <w:rPr>
                <w:b/>
              </w:rPr>
              <w:t xml:space="preserve">? </w:t>
            </w:r>
          </w:p>
          <w:p>
            <w:r>
              <w:t xml:space="preserve">A) Kültürler arası etkileşime</w:t>
            </w:r>
            <w:r>
              <w:br/>
            </w:r>
            <w:r>
              <w:t xml:space="preserve">B) Kapalı ekonomilerin gelişmesine</w:t>
            </w:r>
            <w:r>
              <w:br/>
            </w:r>
            <w:r>
              <w:t xml:space="preserve">C) Alışveriş hukukunun gelişmesine</w:t>
            </w:r>
            <w:r>
              <w:br/>
            </w:r>
            <w:r>
              <w:t xml:space="preserve">D) Üretimin artmasına</w:t>
            </w:r>
            <w:r>
              <w:br/>
            </w:r>
            <w:r>
              <w:t xml:space="preserve">E) Ticari gelirlerin çoğalmasına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hangisinde I. bölümde verilen gelişmenin II. ye ortam hazırladığı </w:t>
            </w:r>
            <w:r>
              <w:rPr>
                <w:b/>
                <w:u w:val="single"/>
              </w:rPr>
              <w:t xml:space="preserve">söylenemez</w:t>
            </w:r>
            <w:r>
              <w:rPr>
                <w:b/>
              </w:rPr>
              <w:t xml:space="preserve">?</w:t>
            </w:r>
          </w:p>
          <w:p>
            <w:pPr>
              <w:spacing w:after="225"/>
            </w:pPr>
            <w:r>
              <w:rPr>
                <w:b/>
              </w:rPr>
              <w:t xml:space="preserve">                </w:t>
            </w:r>
            <w:r>
              <w:rPr>
                <w:b/>
                <w:u w:val="single"/>
              </w:rPr>
              <w:t xml:space="preserve">I</w:t>
            </w:r>
            <w:r>
              <w:rPr>
                <w:b/>
              </w:rPr>
              <w:t xml:space="preserve">                             </w:t>
            </w:r>
            <w:r>
              <w:rPr>
                <w:b/>
                <w:u w:val="single"/>
              </w:rPr>
              <w:t xml:space="preserve">II</w:t>
            </w:r>
            <w:r>
              <w:rPr>
                <w:b/>
              </w:rPr>
              <w:t xml:space="preserve">     </w:t>
            </w:r>
          </w:p>
          <w:p>
            <w:r>
              <w:t xml:space="preserve">A) Posta Örgütü - İletişimin hızlanması</w:t>
            </w:r>
            <w:r>
              <w:br/>
            </w:r>
            <w:r>
              <w:t xml:space="preserve">B) Ziggurrat yapımı - Astronominin ilerlemesi</w:t>
            </w:r>
            <w:r>
              <w:br/>
            </w:r>
            <w:r>
              <w:t xml:space="preserve">C) Ahiret inancı - Mumyacılığın ortaya çıkması</w:t>
            </w:r>
            <w:r>
              <w:br/>
            </w:r>
            <w:r>
              <w:t xml:space="preserve">D) Tarımsal faaliyet - Yerleşik yaşama geçilmesi</w:t>
            </w:r>
            <w:r>
              <w:br/>
            </w:r>
            <w:r>
              <w:t xml:space="preserve">E) Paranın icadı - Helenizmin ortaya çıkması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İlk Çağ’da uygarlıkların tarım, hayvancılık, ticaret ve denizcilik gibi birbirinden farklı ekonomik faaliyetlerle uğraşmalarında aşağıdakilerden hangisinin etkisi </w:t>
            </w:r>
            <w:r>
              <w:rPr>
                <w:b/>
                <w:u w:val="single"/>
              </w:rPr>
              <w:t xml:space="preserve">daha</w:t>
            </w:r>
            <w:r>
              <w:rPr>
                <w:b/>
              </w:rPr>
              <w:t xml:space="preserve"> büyüktür?</w:t>
            </w:r>
          </w:p>
          <w:p>
            <w:r>
              <w:t xml:space="preserve">A) Kültürel yapı</w:t>
            </w:r>
            <w:r>
              <w:br/>
            </w:r>
            <w:r>
              <w:t xml:space="preserve">B) Coğrafi konum</w:t>
            </w:r>
            <w:r>
              <w:br/>
            </w:r>
            <w:r>
              <w:t xml:space="preserve">C) Malî durum</w:t>
            </w:r>
            <w:r>
              <w:br/>
            </w:r>
            <w:r>
              <w:t xml:space="preserve">D) Dinî yapı</w:t>
            </w:r>
            <w:r>
              <w:br/>
            </w:r>
            <w:r>
              <w:t xml:space="preserve">E) Hukuki durum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Anadolu’daki kazılarda bulunan;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Sulama kanalları,</w:t>
            </w:r>
          </w:p>
          <w:p>
            <w:pPr>
              <w:jc w:val="both"/>
              <w:spacing w:after="225"/>
            </w:pPr>
            <w:r>
              <w:t xml:space="preserve">II. Altın takılar,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Tapınaklar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gibi buluntulardan hangileri özel mülkiyetin varlığına kanıt olabilir?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Uygarlıkların ortaya çıkışını ve yayılışını etkileyen faktörler arasında; </w:t>
            </w:r>
          </w:p>
          <w:p>
            <w:pPr>
              <w:jc w:val="both"/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Coğrafi</w:t>
            </w:r>
          </w:p>
          <w:p>
            <w:pPr>
              <w:jc w:val="both"/>
              <w:spacing w:after="225"/>
            </w:pPr>
            <w:r>
              <w:t xml:space="preserve">II. Siyasi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Ekonomik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koşulların hangileri yer alır? 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2-A    3-A    4-A    5-B    6-B    7-E    8-B    9-D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2d6ef781b04ee1" /></Relationships>
</file>