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2b851997f46b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/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Otuz Yıl Savaşlarını (1618-1648) Protestan Alman Prenslikleri kazanırken Kutsal Roma-Germen İmparatorluğu savaşı kaybederek dağılmış, "din özgürlüğü mefhumu" Avrupa'da kesinlik kazanmıştır.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Bahsedilen gelişmeler aşağıdaki antlaşmalardan hangisi ile gerçekleşmiştir?</w:t>
            </w:r>
          </w:p>
          <w:p>
            <w:r>
              <w:t xml:space="preserve">A) Westphalia Antlaşması</w:t>
            </w:r>
            <w:r>
              <w:br/>
            </w:r>
            <w:r>
              <w:t xml:space="preserve">B) Prut Antlaşması</w:t>
            </w:r>
            <w:r>
              <w:br/>
            </w:r>
            <w:r>
              <w:t xml:space="preserve">C) Augsburg Antlaşması</w:t>
            </w:r>
            <w:r>
              <w:br/>
            </w:r>
            <w:r>
              <w:t xml:space="preserve">D) Bucaş Antlaşması</w:t>
            </w:r>
            <w:r>
              <w:br/>
            </w:r>
            <w:r>
              <w:t xml:space="preserve">E) Margos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84e17c73846e1" /></Relationships>
</file>