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c337dd709472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ind w:left="600"/>
              <w:spacing w:after="225"/>
            </w:pPr>
            <w:r>
              <w:t xml:space="preserve">I. Ülkede yaşayan gayrimüslimler Türk vatandaşı kabul edilecektir.</w:t>
            </w:r>
          </w:p>
          <w:p>
            <w:pPr>
              <w:ind w:left="600"/>
              <w:spacing w:after="225"/>
            </w:pPr>
            <w:r>
              <w:t xml:space="preserve">II. Yabancı okullar Türk kanunlarına göre eğitim öğretim yapacaktır.</w:t>
            </w:r>
          </w:p>
          <w:p>
            <w:pPr>
              <w:ind w:left="600"/>
              <w:spacing w:after="225"/>
            </w:pPr>
            <w:r>
              <w:t xml:space="preserve">III. Boğazlar, başkanı Türk olan bir komisyon tarafından yönetilecektir.</w:t>
            </w:r>
          </w:p>
          <w:p>
            <w:pPr>
              <w:ind w:left="600"/>
              <w:spacing w:after="225"/>
            </w:pPr>
            <w:r>
              <w:rPr>
                <w:b/>
              </w:rPr>
              <w:t xml:space="preserve">Lozan Barış Antlaşması’nın yukarıdaki maddelerinden hangileri iç işlerimize karışılmasını önleyici nitelik taşımaktadır?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Lozan Barış Antlaşması’nın aşağıdaki maddelerinden hangisi ülkede </w:t>
            </w:r>
            <w:r>
              <w:rPr>
                <w:b/>
                <w:u w:val="single"/>
              </w:rPr>
              <w:t xml:space="preserve">birlik ve beraberliği</w:t>
            </w:r>
            <w:r>
              <w:rPr>
                <w:b/>
              </w:rPr>
              <w:t xml:space="preserve"> sağlamaya yöneliktir?</w:t>
            </w:r>
          </w:p>
          <w:p>
            <w:r>
              <w:t xml:space="preserve">A) Ülkede yaşayan gayrimüslimlerin Türk vatandaşı olarak kabul edilmesi</w:t>
            </w:r>
            <w:r>
              <w:br/>
            </w:r>
            <w:r>
              <w:t xml:space="preserve">B) Meriç Nehri’nin Türkiye ile Yunanistan arasında sınır kabul edilmesi</w:t>
            </w:r>
            <w:r>
              <w:br/>
            </w:r>
            <w:r>
              <w:t xml:space="preserve">C) Boğazların yönetiminin uluslararası bir komisyona bırakılması</w:t>
            </w:r>
            <w:r>
              <w:br/>
            </w:r>
            <w:r>
              <w:t xml:space="preserve">D) Kapitülasyonların kaldırılması</w:t>
            </w:r>
            <w:r>
              <w:br/>
            </w:r>
            <w:r>
              <w:t xml:space="preserve">E) Boğazların her iki yakasının askerden arındırılması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İtilaf Devletleri, Lozan Konferansı’na TBMM Hükûmeti ile birlikte İstanbul Hükûmetini de davet etmiştir. Amaçları Türk tarafını bölerek birbirine düşürmektir.</w:t>
            </w:r>
          </w:p>
          <w:p>
            <w:pPr>
              <w:spacing w:after="225"/>
            </w:pPr>
            <w:r>
              <w:rPr>
                <w:b/>
              </w:rPr>
              <w:t xml:space="preserve">Buna göre TBMM, İtilaf Devletlerinin amacına engel olabilmek için aşağıdaki kararlardan hangisini almıştır?</w:t>
            </w:r>
          </w:p>
          <w:p>
            <w:r>
              <w:t xml:space="preserve">A) Görüşmelere İsmet İnönü gönderilmiştir.</w:t>
            </w:r>
            <w:r>
              <w:br/>
            </w:r>
            <w:r>
              <w:t xml:space="preserve">B) Saltanat kaldırılmıştır.</w:t>
            </w:r>
            <w:r>
              <w:br/>
            </w:r>
            <w:r>
              <w:t xml:space="preserve">C) Cumhuriyet ilan edilmiştir.</w:t>
            </w:r>
            <w:r>
              <w:br/>
            </w:r>
            <w:r>
              <w:t xml:space="preserve">D) Başkent İstanbul’dan Ankara’ya taşınmıştır.</w:t>
            </w:r>
            <w:r>
              <w:br/>
            </w:r>
            <w:r>
              <w:t xml:space="preserve">E) II. TBMM’nin açılması amacıyla seçim kararı alınmıştır.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rPr>
                <w:b/>
              </w:rPr>
              <w:t xml:space="preserve">Yeni Türk Devleti’nin Lozan Barış Antlaşması ile elde ettiği kazanımlar arasında aşağıdakilerden hangisi </w:t>
            </w:r>
            <w:r>
              <w:rPr>
                <w:b/>
                <w:u w:val="single"/>
              </w:rPr>
              <w:t xml:space="preserve">yer almaz</w:t>
            </w:r>
            <w:r>
              <w:rPr>
                <w:b/>
              </w:rPr>
              <w:t xml:space="preserve">?</w:t>
            </w:r>
          </w:p>
          <w:p>
            <w:r>
              <w:t xml:space="preserve">A) Doğu Trakya’nın kurtarılması</w:t>
            </w:r>
            <w:r>
              <w:br/>
            </w:r>
            <w:r>
              <w:t xml:space="preserve">B) Yabancı okulların Milli Eğitim Bakanlığına bağlanması</w:t>
            </w:r>
            <w:r>
              <w:br/>
            </w:r>
            <w:r>
              <w:t xml:space="preserve">C) Ermeni yurdu meselesinin sona ermesi</w:t>
            </w:r>
            <w:r>
              <w:br/>
            </w:r>
            <w:r>
              <w:t xml:space="preserve">D) Azınlıkların Türk vatandaşı kabul edilmesi</w:t>
            </w:r>
            <w:r>
              <w:br/>
            </w:r>
            <w:r>
              <w:t xml:space="preserve">E) Yabancıların her türlü adli, siyasi ve ekonomik ayrıcalıklarının kaldırılması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2-A    3-B    4-A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21e0423484e37" /></Relationships>
</file>