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0dedb1dd64c7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Abbasiler, Türklerin askerî gücünden de yararlanarak geniş topraklara hükmedip kültürel alanda gelişmiş olsa da ilk yıllardan itibaren devletten kopmalar başladı. Endülüs Emevileri’nin bağımsızlığını kazanmasından sonra Fas'ta İdrisiler, Tunus'ta Ağlebiler gibi bağımsız ve yarı bağımsız devletler ortaya çıkmaya başladı. IX. yüzyılın ortalarından itibaren Abbasilerin gücü, Mısır'dan batıya geçemiyordu. Tolunoğulları ve İhşidler gibi Türk devletleri, Mısır ve Suriye'ye hakim olarak batıdaki Abbasi sınırını daraltmışlardı. Doğudaki durum da batıdakinden çok farklı değildi. Maveraünnehir'de Sâmaniler, Horasan'da Tahirîler halifeye bağlı olmakla beraber iç ve dış işlerinde tamamen bağımsız hareket ediyordu.</w:t>
            </w:r>
          </w:p>
          <w:p>
            <w:pPr>
              <w:jc w:val="both"/>
              <w:spacing w:after="225"/>
            </w:pPr>
            <w:r>
              <w:rPr>
                <w:b/>
              </w:rPr>
              <w:t xml:space="preserve">Buna göre, Abbasilerle ilgili aşağıdaki yargılardan hangisine </w:t>
            </w:r>
            <w:r>
              <w:rPr>
                <w:b/>
                <w:u w:val="single"/>
              </w:rPr>
              <w:t xml:space="preserve">ulaşılamaz</w:t>
            </w:r>
            <w:r>
              <w:rPr>
                <w:b/>
              </w:rPr>
              <w:t xml:space="preserve">?</w:t>
            </w:r>
          </w:p>
          <w:p>
            <w:r>
              <w:t xml:space="preserve">A) Abbasi halifelerinin Asya ve Afrika’da dini güçlerini kaybettikleri</w:t>
            </w:r>
            <w:r>
              <w:br/>
            </w:r>
            <w:r>
              <w:t xml:space="preserve">B) Abbasilerin merkezi otoriteyi sağlayamadıkları</w:t>
            </w:r>
            <w:r>
              <w:br/>
            </w:r>
            <w:r>
              <w:t xml:space="preserve">C) Abbasi Devleti'nde Türklerin devlet hizmetinde  etkin oldukları</w:t>
            </w:r>
            <w:r>
              <w:br/>
            </w:r>
            <w:r>
              <w:t xml:space="preserve">D) Abbasilerin İspanya ve Kuzey Afrika topraklarının bir kısmını kaybettiği</w:t>
            </w:r>
            <w:r>
              <w:br/>
            </w:r>
            <w:r>
              <w:t xml:space="preserve">E) Abbasiler döneminde İslam Dünyası'nda siyasî bölünmüşlüğün yaşandığı</w:t>
            </w:r>
            <w:r>
              <w:br/>
            </w:r>
            <w:r>
              <w:br/>
            </w:r>
          </w:p>
          <w:p>
            <w:pPr>
              <w:pBdr>
                <w:top w:val="single" w:sz="4"/>
              </w:pBdr>
            </w:pPr>
            <w:r/>
          </w:p>
        </w:tc>
        <w:tc>
          <w:tcPr>
            <w:vAlign w:val="top"/>
          </w:tcPr>
          <w:p>
            <w:pPr>
              <w:spacing w:after="225"/>
            </w:pPr>
            <w:r>
              <w:rPr>
                <w:b/>
              </w:rPr>
              <w:t xml:space="preserve">Soru 2</w:t>
            </w:r>
          </w:p>
          <w:p>
            <w:pPr>
              <w:jc w:val="both"/>
              <w:spacing w:after="225"/>
            </w:pPr>
            <w:r>
              <w:t xml:space="preserve">Emeviler Dönemi’nde Türkler üzerine yapılan seferlerde Müslüman Arapların sert tutumu Türklerde Müslümanlara karşı bir tepki oluşturmuştur. Ancak Talas Savaşı sonrasında Türklerle Araplar arasında bir yakınlaşma olmuştur.</w:t>
            </w:r>
          </w:p>
          <w:p>
            <w:pPr>
              <w:jc w:val="both"/>
              <w:spacing w:after="225"/>
            </w:pPr>
            <w:r>
              <w:rPr>
                <w:b/>
              </w:rPr>
              <w:t xml:space="preserve">Aşağıdaki gelişmelerden hangisi Türklerle Araplar arasında yakınlaşma olduğunu destekler nitelikte </w:t>
            </w:r>
            <w:r>
              <w:rPr>
                <w:b/>
                <w:u w:val="single"/>
              </w:rPr>
              <w:t xml:space="preserve">değildir</w:t>
            </w:r>
            <w:r>
              <w:rPr>
                <w:b/>
              </w:rPr>
              <w:t xml:space="preserve">?</w:t>
            </w:r>
          </w:p>
          <w:p>
            <w:r>
              <w:t xml:space="preserve">A) Türklerin kitleler halinde İslamiyet'i kabul etmesi</w:t>
            </w:r>
            <w:r>
              <w:br/>
            </w:r>
            <w:r>
              <w:t xml:space="preserve">B) Tolunoğulları ve İhşitler Devletlerinin kurulması</w:t>
            </w:r>
            <w:r>
              <w:br/>
            </w:r>
            <w:r>
              <w:t xml:space="preserve">C) Abbasi halifesi, muhafız birliğinin Türklerden oluşması</w:t>
            </w:r>
            <w:r>
              <w:br/>
            </w:r>
            <w:r>
              <w:t xml:space="preserve">D) Türklerden oluşan askerî birliklerin avasımlara yerleştirilmesi</w:t>
            </w:r>
            <w:r>
              <w:br/>
            </w:r>
            <w:r>
              <w:t xml:space="preserve">E) Halifenin sadece Türklere ait olan Samarra şehrini kurdurması</w:t>
            </w:r>
            <w:r>
              <w:br/>
            </w:r>
            <w:r>
              <w:br/>
            </w:r>
          </w:p>
          <w:p>
            <w:pPr>
              <w:pBdr>
                <w:top w:val="single" w:sz="4"/>
              </w:pBdr>
            </w:pPr>
            <w:r/>
          </w:p>
        </w:tc>
      </w:tr>
    </w:tbl>
    <w:p>
      <w:r>
        <w:br w:type="page"/>
      </w:r>
      <w:r>
        <w:lastRenderedPageBreak/>
      </w:r>
      <w:r>
        <w:t xml:space="preserve">CEVAPLAR: 1-A    2-B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75b17e266b45b7" /></Relationships>
</file>