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f82e423db2433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Osmanlı Devleti'nin kuruluşu sırasında Anadolu'nun siyasi yapısı aşağıdakilerden hangisi ile ifade edilebilir?</w:t>
            </w:r>
            <w:r>
              <w:br/>
            </w:r>
          </w:p>
          <w:p>
            <w:pPr>
              <w:jc w:val="both"/>
            </w:pPr>
            <w:r>
              <w:t xml:space="preserve"> </w:t>
            </w:r>
            <w:r>
              <w:br/>
            </w:r>
            <w:r>
              <w:t xml:space="preserve">A) Türkiye Selçuklu Devleti Anadolu'nun siyasi birliğini sağlamıştır.</w:t>
            </w:r>
            <w:r>
              <w:br/>
            </w:r>
            <w:r>
              <w:t xml:space="preserve">B) Bizans İmparatorluğu Anadolu'ya hakim durumdadır.</w:t>
            </w:r>
            <w:r>
              <w:br/>
            </w:r>
            <w:r>
              <w:t xml:space="preserve">C) Karamanoğulları Anadolu'ya egemendir.</w:t>
            </w:r>
            <w:r>
              <w:br/>
            </w:r>
            <w:r>
              <w:t xml:space="preserve">D) Anadolu'da siyasi birlik bulunmamaktadır.</w:t>
            </w:r>
            <w:r>
              <w:br/>
            </w:r>
            <w:r>
              <w:t xml:space="preserve">E) İlhanlılar Anadolu'nun tamamına hakimdir.</w:t>
            </w:r>
            <w:r>
              <w:br/>
            </w:r>
            <w:r>
              <w:br/>
            </w:r>
          </w:p>
          <w:p>
            <w:pPr>
              <w:pBdr>
                <w:top w:val="single" w:sz="4"/>
              </w:pBdr>
              <w:spacing w:after="225"/>
            </w:pPr>
            <w:r/>
            <w:r>
              <w:rPr>
                <w:b/>
              </w:rPr>
              <w:t xml:space="preserve">Soru 2</w:t>
            </w:r>
          </w:p>
          <w:p>
            <w:pPr>
              <w:spacing w:after="225"/>
            </w:pPr>
            <w:r>
              <w:t xml:space="preserve">I. Gaza ve cihat politikası takip etmesi,</w:t>
            </w:r>
          </w:p>
          <w:p>
            <w:pPr>
              <w:spacing w:after="225"/>
            </w:pPr>
            <w:r>
              <w:t xml:space="preserve">II. Anadolu ve Balkanlarda siyasi yapının uygun olması,</w:t>
            </w:r>
          </w:p>
          <w:p>
            <w:pPr>
              <w:spacing w:after="225"/>
            </w:pPr>
            <w:r>
              <w:t xml:space="preserve">III. Baskı ve şiddet uygulaması,</w:t>
            </w:r>
          </w:p>
          <w:p>
            <w:pPr>
              <w:spacing w:after="225"/>
            </w:pPr>
            <w:r>
              <w:t xml:space="preserve">IV. Devlet sisteminin iyi düzeyde olması,</w:t>
            </w:r>
          </w:p>
          <w:p>
            <w:pPr>
              <w:spacing w:after="225"/>
            </w:pPr>
            <w:r>
              <w:t xml:space="preserve">V. Halktan ağır vergiler alması</w:t>
            </w:r>
          </w:p>
          <w:p>
            <w:pPr>
              <w:spacing w:after="225"/>
            </w:pPr>
            <w:r>
              <w:rPr>
                <w:b/>
              </w:rPr>
              <w:t xml:space="preserve">Yukarıdakilerden hangileri Osmanlı Devleti'nin </w:t>
            </w:r>
            <w:r>
              <w:rPr>
                <w:b/>
                <w:u w:val="single"/>
              </w:rPr>
              <w:t xml:space="preserve">kısa sürede</w:t>
            </w:r>
            <w:r>
              <w:rPr>
                <w:b/>
              </w:rPr>
              <w:t xml:space="preserve"> büyümesinin sebepleri olarak söylenebilir?</w:t>
            </w:r>
          </w:p>
          <w:p>
            <w:r>
              <w:t xml:space="preserve">A) Yalnız I</w:t>
            </w:r>
            <w:r>
              <w:br/>
            </w:r>
            <w:r>
              <w:t xml:space="preserve">B) Yalnız II</w:t>
            </w:r>
            <w:r>
              <w:br/>
            </w:r>
            <w:r>
              <w:t xml:space="preserve">C) III ve V</w:t>
            </w:r>
            <w:r>
              <w:br/>
            </w:r>
            <w:r>
              <w:t xml:space="preserve">D) IV ve V   </w:t>
            </w:r>
            <w:r>
              <w:br/>
            </w:r>
            <w:r>
              <w:t xml:space="preserve">E) I, II ve IV   </w:t>
            </w:r>
            <w:r>
              <w:br/>
            </w:r>
            <w:r>
              <w:br/>
            </w:r>
          </w:p>
          <w:p>
            <w:pPr>
              <w:pBdr>
                <w:top w:val="single" w:sz="4"/>
              </w:pBdr>
              <w:spacing w:after="225"/>
            </w:pPr>
            <w:r/>
            <w:r>
              <w:rPr>
                <w:b/>
              </w:rPr>
              <w:t xml:space="preserve">Soru 3</w:t>
            </w:r>
          </w:p>
          <w:p>
            <w:pPr>
              <w:spacing w:after="225"/>
            </w:pPr>
            <w:r>
              <w:t xml:space="preserve">I. İslam hukuku,</w:t>
            </w:r>
          </w:p>
          <w:p>
            <w:pPr>
              <w:spacing w:after="225"/>
            </w:pPr>
            <w:r>
              <w:t xml:space="preserve">II. Türk devlet geleneği,</w:t>
            </w:r>
          </w:p>
          <w:p>
            <w:pPr>
              <w:spacing w:after="225"/>
            </w:pPr>
            <w:r>
              <w:t xml:space="preserve">III. Sümer devlet anlayışı,</w:t>
            </w:r>
          </w:p>
          <w:p>
            <w:pPr>
              <w:spacing w:after="225"/>
            </w:pPr>
            <w:r>
              <w:t xml:space="preserve">IV. Fethedilen yerlerdeki bir kısım mahalli uygulamalar</w:t>
            </w:r>
          </w:p>
          <w:p>
            <w:pPr>
              <w:spacing w:after="225"/>
            </w:pPr>
            <w:r>
              <w:rPr>
                <w:b/>
              </w:rPr>
              <w:t xml:space="preserve">Yukarıdakilerden hangileri Osmanlı devlet anlayışının </w:t>
            </w:r>
            <w:r>
              <w:rPr>
                <w:b/>
                <w:u w:val="single"/>
              </w:rPr>
              <w:t xml:space="preserve">temel</w:t>
            </w:r>
            <w:r>
              <w:rPr>
                <w:b/>
              </w:rPr>
              <w:t xml:space="preserve"> değerleri arasında yer alır?</w:t>
            </w:r>
          </w:p>
          <w:p>
            <w:r>
              <w:t xml:space="preserve">A) Yalnız I</w:t>
            </w:r>
            <w:r>
              <w:br/>
            </w:r>
            <w:r>
              <w:t xml:space="preserve">B) Yalnız II</w:t>
            </w:r>
            <w:r>
              <w:br/>
            </w:r>
            <w:r>
              <w:t xml:space="preserve">C) Yalnız III</w:t>
            </w:r>
            <w:r>
              <w:br/>
            </w:r>
            <w:r>
              <w:t xml:space="preserve">D) III ve IV</w:t>
            </w:r>
            <w:r>
              <w:br/>
            </w:r>
            <w:r>
              <w:t xml:space="preserve">E) I, II ve IV   </w:t>
            </w:r>
            <w:r>
              <w:br/>
            </w:r>
            <w:r>
              <w:br/>
            </w:r>
          </w:p>
          <w:p>
            <w:pPr>
              <w:pBdr>
                <w:top w:val="single" w:sz="4"/>
              </w:pBdr>
            </w:pPr>
            <w:r/>
          </w:p>
        </w:tc>
        <w:tc>
          <w:tcPr>
            <w:vAlign w:val="top"/>
          </w:tcPr>
          <w:p>
            <w:pPr>
              <w:spacing w:after="225"/>
            </w:pPr>
            <w:r>
              <w:rPr>
                <w:b/>
              </w:rPr>
              <w:t xml:space="preserve">Soru 4</w:t>
            </w:r>
          </w:p>
          <w:p>
            <w:pPr>
              <w:spacing w:after="225"/>
            </w:pPr>
            <w:r>
              <w:t xml:space="preserve">Osmanlı Hanedanlığı’nın kuruluşuyla ilgili tarih bilimcilerin farklı görüşleri vardır. Âşıkpaşazade’nin XV. yüzyılda kaleme aldığı “Osmanoğulları’nın Tarihi” adlı eserden yola çıkılarak ortaya konan klasik görüşe göre Osman Bey’in 1299’da kendi adına hutbe okutması beyliğin bağımsızlığına delil teşkil etmektedir. Halil İnalcık, beyliğin kuruluşu olarak 1302’de Koyunhisar’da Bizans’a karşı galip gelinmesini kabul etmektedir. Cristoph Neumann ise beyliğin belli bir tarihte kurulmadığını, kuruluşun bir süreç halinde cereyan ettiğini savunmaktadır.</w:t>
            </w:r>
          </w:p>
          <w:p>
            <w:pPr>
              <w:spacing w:after="225"/>
            </w:pPr>
            <w:r>
              <w:rPr>
                <w:b/>
              </w:rPr>
              <w:t xml:space="preserve">Bu bilgiye göre, Osmanlı Hanedanlığı’nın kuruluşuyla ilgili aşağıdaki yargılardan hangisine </w:t>
            </w:r>
            <w:r>
              <w:rPr>
                <w:b/>
                <w:u w:val="single"/>
              </w:rPr>
              <w:t xml:space="preserve">ulaşılamaz</w:t>
            </w:r>
            <w:r>
              <w:rPr>
                <w:b/>
              </w:rPr>
              <w:t xml:space="preserve">?</w:t>
            </w:r>
          </w:p>
          <w:p>
            <w:r>
              <w:t xml:space="preserve">A) Cristoph Neumann'a göre, Osmanlı beyliği bir süreç halinde kurulmuştur.</w:t>
            </w:r>
            <w:r>
              <w:br/>
            </w:r>
            <w:r>
              <w:t xml:space="preserve">B) "Osmanoğulları’nın Tarihi” adlı esere göre Osmanlı Beyliği 1299'da kurulmuştur.</w:t>
            </w:r>
            <w:r>
              <w:br/>
            </w:r>
            <w:r>
              <w:t xml:space="preserve">C) Osmanlıların kuruluş tarihiyle ilgili farklı görüşler vardır.</w:t>
            </w:r>
            <w:r>
              <w:br/>
            </w:r>
            <w:r>
              <w:t xml:space="preserve">D) İslam devlet geleneğinde hükümdar adına hutbe okutmak bağımsızlık göstergesidir.</w:t>
            </w:r>
            <w:r>
              <w:br/>
            </w:r>
            <w:r>
              <w:t xml:space="preserve">E) Yeni kaynaklara ulaşılması, farklı görüşlerin ortaya çıkmasına sebep olmuştur.</w:t>
            </w:r>
            <w:r>
              <w:br/>
            </w:r>
            <w:r>
              <w:br/>
            </w:r>
          </w:p>
          <w:p>
            <w:pPr>
              <w:pBdr>
                <w:top w:val="single" w:sz="4"/>
              </w:pBdr>
              <w:spacing w:after="225"/>
            </w:pPr>
            <w:r/>
            <w:r>
              <w:rPr>
                <w:b/>
              </w:rPr>
              <w:t xml:space="preserve">Soru 5</w:t>
            </w:r>
          </w:p>
          <w:p>
            <w:pPr>
              <w:spacing w:after="225"/>
            </w:pPr>
            <w:r>
              <w:rPr>
                <w:b/>
              </w:rPr>
              <w:t xml:space="preserve">Osmanlı Devleti’nin kısa sürede büyüyüp gelişmesinin nedenleri arasında aşağıdakilerden hangisi dinî ve siyasi nedenlerden biri </w:t>
            </w:r>
            <w:r>
              <w:rPr>
                <w:b/>
                <w:u w:val="single"/>
              </w:rPr>
              <w:t xml:space="preserve">olamaz</w:t>
            </w:r>
            <w:r>
              <w:rPr>
                <w:b/>
              </w:rPr>
              <w:t xml:space="preserve">?</w:t>
            </w:r>
          </w:p>
          <w:p>
            <w:r>
              <w:t xml:space="preserve">A) Gaza ve cihat politikası izlemeleri</w:t>
            </w:r>
            <w:r>
              <w:br/>
            </w:r>
            <w:r>
              <w:t xml:space="preserve">B) Düzenli ordu birliklerinin oluşturulması</w:t>
            </w:r>
            <w:r>
              <w:br/>
            </w:r>
            <w:r>
              <w:t xml:space="preserve">C) Türkiye Selçuklu Devleti’nin zayıflamış olması</w:t>
            </w:r>
            <w:r>
              <w:br/>
            </w:r>
            <w:r>
              <w:t xml:space="preserve">D) Moğolların baskısı sonucu Türkmenlerin Anadolu’ya göç etmeleri</w:t>
            </w:r>
            <w:r>
              <w:br/>
            </w:r>
            <w:r>
              <w:t xml:space="preserve">E) Anadolu’daki Türk beyliklerine karşı başlangıçta barışçı bir politika izlemeleri</w:t>
            </w:r>
            <w:r>
              <w:br/>
            </w:r>
            <w:r>
              <w:br/>
            </w:r>
          </w:p>
          <w:p>
            <w:pPr>
              <w:pBdr>
                <w:top w:val="single" w:sz="4"/>
              </w:pBdr>
              <w:spacing w:after="225"/>
            </w:pPr>
            <w:r/>
            <w:r>
              <w:rPr>
                <w:b/>
              </w:rPr>
              <w:t xml:space="preserve">Soru 6</w:t>
            </w:r>
          </w:p>
          <w:p>
            <w:pPr>
              <w:spacing w:after="225"/>
            </w:pPr>
            <w:r>
              <w:t xml:space="preserve">Osmanlı Devleti’nin kuruluşu ile ilgili birçok tez ortaya atılmıştır. Bu tezler arasında birbiriyle benzer fikirler olmakla beraber birbirinden oldukça farklı bakış açılarını temsil eden görüşler de ortaya atılmıştır. Bu doğrultuda Tarihçi Colin İmber’in görüşleri “Osmanlıların kökenleri hakkındaki eski ya da çağdaş kuramların hiçbiri kesinlikle kanıtlanamaz. Osman Gazi hakkındaki geleneksel hikâyelerin neredeyse tümü hayal ürünüdür. Çağdaş bir tarihçinin yapabileceği en iyi şey, Osmanlı tarihinin başlangıcının bir kara delikten ibaret olduğunu kabul etmek olacaktır.” şeklindedir. Ancak 15. yüzyılda Aşıkpaşazade Osmanlı Tarihi eserini nasıl yazdığını şu cümlelerle ifade etmiştir: "Kendimden önce yazılmış eserleri inceledim. Bu inceleme sonucunda önceki dönemleri kaleme aldım."</w:t>
            </w:r>
          </w:p>
          <w:p>
            <w:pPr>
              <w:spacing w:after="225"/>
            </w:pPr>
            <w:r>
              <w:rPr>
                <w:b/>
              </w:rPr>
              <w:t xml:space="preserve">Buna göre, Tarihçi Colin İmber ve Aşıkpaşazade’nin görüşleri dikkate alındığında aşağıdakilerden hangisine </w:t>
            </w:r>
            <w:r>
              <w:rPr>
                <w:b/>
                <w:u w:val="single"/>
              </w:rPr>
              <w:t xml:space="preserve">ulaşılamaz</w:t>
            </w:r>
            <w:r>
              <w:rPr>
                <w:b/>
              </w:rPr>
              <w:t xml:space="preserve">?</w:t>
            </w:r>
          </w:p>
          <w:p>
            <w:r>
              <w:t xml:space="preserve">A) Tarihî meselelerde birbirine zıt görüşler ortaya atılmıştır.</w:t>
            </w:r>
            <w:r>
              <w:br/>
            </w:r>
            <w:r>
              <w:t xml:space="preserve">B) Colin İmber, Osmanlı kuruluş kaynaklarını yetersiz görmüştür.</w:t>
            </w:r>
            <w:r>
              <w:br/>
            </w:r>
            <w:r>
              <w:t xml:space="preserve">C) Aşıkpaşazade eserini kaynaklara dayandırmıştır.</w:t>
            </w:r>
            <w:r>
              <w:br/>
            </w:r>
            <w:r>
              <w:t xml:space="preserve">D) Colin İmber, Osman Bey hakkındaki görüşleri reddetmiştir.</w:t>
            </w:r>
            <w:r>
              <w:br/>
            </w:r>
            <w:r>
              <w:t xml:space="preserve">E) Osmanlı kuruluşu efsanelere dayanılarak yazılmıştır.</w:t>
            </w:r>
            <w:r>
              <w:br/>
            </w:r>
            <w:r>
              <w:br/>
            </w:r>
          </w:p>
          <w:p>
            <w:pPr>
              <w:pBdr>
                <w:top w:val="single" w:sz="4"/>
              </w:pBdr>
              <w:spacing w:after="225"/>
            </w:pPr>
            <w:r/>
            <w:r>
              <w:rPr>
                <w:b/>
              </w:rPr>
              <w:t xml:space="preserve">Soru 7</w:t>
            </w:r>
          </w:p>
          <w:p>
            <w:pPr>
              <w:spacing w:after="225"/>
            </w:pPr>
            <w:r>
              <w:rPr>
                <w:b/>
              </w:rPr>
              <w:t xml:space="preserve">Aşağıdaki durumlardan hangisinin Osmanlı Devleti’nin kurulup gelişmesinde etkili olduğu </w:t>
            </w:r>
            <w:r>
              <w:rPr>
                <w:b/>
                <w:u w:val="single"/>
              </w:rPr>
              <w:t xml:space="preserve">söylenemez</w:t>
            </w:r>
            <w:r>
              <w:rPr>
                <w:b/>
              </w:rPr>
              <w:t xml:space="preserve">?</w:t>
            </w:r>
          </w:p>
          <w:p>
            <w:r>
              <w:t xml:space="preserve">A) Gaza ruhu ile Bizans üzerine seferler yapılması</w:t>
            </w:r>
            <w:r>
              <w:br/>
            </w:r>
            <w:r>
              <w:t xml:space="preserve">B) Anadolu Türk siyasi birliğini sağlaması</w:t>
            </w:r>
            <w:r>
              <w:br/>
            </w:r>
            <w:r>
              <w:t xml:space="preserve">C) Türkiye Selçuklu Devleti’nin zayıflaması</w:t>
            </w:r>
            <w:r>
              <w:br/>
            </w:r>
            <w:r>
              <w:t xml:space="preserve">D) Art arda yetenekli padişahların yönetime gelmesi</w:t>
            </w:r>
            <w:r>
              <w:br/>
            </w:r>
            <w:r>
              <w:t xml:space="preserve">E) Gaziyân- ı Rûm ve Bâcıyân-ı Rûm gibi askerî, sosyal ve iktisadi grupların varlığı</w:t>
            </w:r>
            <w:r>
              <w:br/>
            </w:r>
            <w:r>
              <w:br/>
            </w:r>
          </w:p>
          <w:p>
            <w:pPr>
              <w:pBdr>
                <w:top w:val="single" w:sz="4"/>
              </w:pBdr>
            </w:pPr>
            <w:r/>
          </w:p>
        </w:tc>
      </w:tr>
    </w:tbl>
    <w:p>
      <w:r>
        <w:br w:type="page"/>
      </w:r>
      <w:r>
        <w:lastRenderedPageBreak/>
      </w:r>
      <w:r>
        <w:t xml:space="preserve">CEVAPLAR: 1-D    2-E    3-E    4-E    5-B    6-E    7-B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b9def73224459b" /></Relationships>
</file>